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left="1446" w:hanging="1446" w:hangingChars="400"/>
        <w:rPr>
          <w:rFonts w:hint="eastAsia" w:ascii="黑体" w:hAnsi="黑体" w:eastAsia="黑体" w:cs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sz w:val="36"/>
          <w:szCs w:val="36"/>
        </w:rPr>
        <w:t>陈探宇：全面坚持党建引领，强化政治思想建设，助推学校高质量发展</w:t>
      </w:r>
    </w:p>
    <w:bookmarkEnd w:id="0"/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，我将以习近平新时代中国特色社会主义思想为指引，全面贯彻党的二十大精神和学校第一次党代会精神，紧紧围绕学校发展总体目标，坚持党委领导、党建引领，强化思想政治建设，统筹抓好组织人事、宣传统战工作，全面推进学校基础设施建设，以实际行动助推学校高质量发展，为实现学校“1531”发展战略目标提供坚强保障。</w:t>
      </w:r>
    </w:p>
    <w:p>
      <w:pPr>
        <w:spacing w:line="640" w:lineRule="exact"/>
        <w:ind w:firstLine="643" w:firstLineChars="200"/>
        <w:rPr>
          <w:rFonts w:ascii="仿宋" w:hAnsi="仿宋" w:eastAsia="仿宋"/>
          <w:b/>
          <w:bCs w:val="0"/>
          <w:sz w:val="32"/>
          <w:szCs w:val="32"/>
        </w:rPr>
      </w:pPr>
      <w:r>
        <w:rPr>
          <w:rFonts w:hint="eastAsia" w:ascii="仿宋" w:hAnsi="仿宋" w:eastAsia="仿宋"/>
          <w:b/>
          <w:bCs w:val="0"/>
          <w:sz w:val="32"/>
          <w:szCs w:val="32"/>
        </w:rPr>
        <w:t>一、坚持</w:t>
      </w:r>
      <w:r>
        <w:rPr>
          <w:rFonts w:ascii="仿宋" w:hAnsi="仿宋" w:eastAsia="仿宋" w:cs="Arial"/>
          <w:b/>
          <w:bCs w:val="0"/>
          <w:color w:val="404040"/>
          <w:sz w:val="32"/>
          <w:szCs w:val="32"/>
        </w:rPr>
        <w:t>加强党的政治思想宣传建设，</w:t>
      </w:r>
      <w:r>
        <w:rPr>
          <w:rFonts w:hint="eastAsia" w:ascii="仿宋" w:hAnsi="仿宋" w:eastAsia="仿宋" w:cs="Arial"/>
          <w:b/>
          <w:bCs w:val="0"/>
          <w:color w:val="404040"/>
          <w:sz w:val="32"/>
          <w:szCs w:val="32"/>
        </w:rPr>
        <w:t>确保</w:t>
      </w:r>
      <w:r>
        <w:rPr>
          <w:rFonts w:ascii="仿宋" w:hAnsi="仿宋" w:eastAsia="仿宋" w:cs="Arial"/>
          <w:b/>
          <w:bCs w:val="0"/>
          <w:color w:val="404040"/>
          <w:sz w:val="32"/>
          <w:szCs w:val="32"/>
        </w:rPr>
        <w:t>党委对学校工作的领导权、主导权</w:t>
      </w:r>
    </w:p>
    <w:p>
      <w:pPr>
        <w:spacing w:line="640" w:lineRule="exact"/>
        <w:ind w:firstLine="640" w:firstLineChars="200"/>
        <w:rPr>
          <w:rFonts w:ascii="仿宋" w:hAnsi="仿宋" w:eastAsia="仿宋" w:cs="Arial"/>
          <w:color w:val="404040"/>
          <w:sz w:val="32"/>
          <w:szCs w:val="32"/>
        </w:rPr>
      </w:pPr>
      <w:r>
        <w:rPr>
          <w:rFonts w:hint="eastAsia" w:ascii="仿宋" w:hAnsi="仿宋" w:eastAsia="仿宋" w:cs="Arial"/>
          <w:color w:val="404040"/>
          <w:sz w:val="32"/>
          <w:szCs w:val="32"/>
        </w:rPr>
        <w:t>1.</w:t>
      </w:r>
      <w:r>
        <w:rPr>
          <w:rFonts w:ascii="仿宋" w:hAnsi="仿宋" w:eastAsia="仿宋" w:cs="Arial"/>
          <w:color w:val="404040"/>
          <w:sz w:val="32"/>
          <w:szCs w:val="32"/>
        </w:rPr>
        <w:t>继续按照校党委制定的学习、宣传方案，定期开展全面学习宣传贯彻落实党的二十大精神</w:t>
      </w:r>
      <w:r>
        <w:rPr>
          <w:rFonts w:hint="eastAsia" w:ascii="仿宋" w:hAnsi="仿宋" w:eastAsia="仿宋" w:cs="Arial"/>
          <w:color w:val="404040"/>
          <w:sz w:val="32"/>
          <w:szCs w:val="32"/>
        </w:rPr>
        <w:t>、</w:t>
      </w:r>
      <w:r>
        <w:rPr>
          <w:rFonts w:ascii="仿宋" w:hAnsi="仿宋" w:eastAsia="仿宋" w:cs="Arial"/>
          <w:color w:val="404040"/>
          <w:sz w:val="32"/>
          <w:szCs w:val="32"/>
        </w:rPr>
        <w:t>习近平总书记系列重要讲话精神及关于教育的重要论述，正确引导广大师生和全体干部深刻领悟“两个确定”决定性意义</w:t>
      </w:r>
      <w:r>
        <w:rPr>
          <w:rFonts w:hint="eastAsia" w:ascii="仿宋" w:hAnsi="仿宋" w:eastAsia="仿宋" w:cs="Arial"/>
          <w:color w:val="404040"/>
          <w:sz w:val="32"/>
          <w:szCs w:val="32"/>
        </w:rPr>
        <w:t>，坚决做到“两个维护</w:t>
      </w:r>
      <w:r>
        <w:rPr>
          <w:rFonts w:ascii="仿宋" w:hAnsi="仿宋" w:eastAsia="仿宋" w:cs="Arial"/>
          <w:color w:val="404040"/>
          <w:sz w:val="32"/>
          <w:szCs w:val="32"/>
        </w:rPr>
        <w:t>”，</w:t>
      </w:r>
      <w:r>
        <w:rPr>
          <w:rFonts w:hint="eastAsia" w:ascii="仿宋" w:hAnsi="仿宋" w:eastAsia="仿宋" w:cs="Arial"/>
          <w:color w:val="404040"/>
          <w:sz w:val="32"/>
          <w:szCs w:val="32"/>
        </w:rPr>
        <w:t>在政治上、思想上、行动上自觉与党中央保持高度一致。</w:t>
      </w:r>
    </w:p>
    <w:p>
      <w:pPr>
        <w:spacing w:line="640" w:lineRule="exact"/>
        <w:ind w:firstLine="640" w:firstLineChars="200"/>
        <w:rPr>
          <w:rFonts w:ascii="仿宋" w:hAnsi="仿宋" w:eastAsia="仿宋" w:cs="Arial"/>
          <w:color w:val="404040"/>
          <w:sz w:val="32"/>
          <w:szCs w:val="32"/>
        </w:rPr>
      </w:pPr>
      <w:r>
        <w:rPr>
          <w:rFonts w:hint="eastAsia" w:ascii="仿宋" w:hAnsi="仿宋" w:eastAsia="仿宋" w:cs="Arial"/>
          <w:color w:val="404040"/>
          <w:sz w:val="32"/>
          <w:szCs w:val="32"/>
        </w:rPr>
        <w:t xml:space="preserve">2.健全完善党员干部职工和学生政治理论学习制度，定期组织党委成员、中层干部和基层党组织学党章、学党史、学讲话、学精神、学原著、读原文，学深悟透，强化理论武装，不断锤炼党性修养，坚持以习近平新时代中国特色社会主义思想武装头脑、指导实践、推动工作。         </w:t>
      </w:r>
    </w:p>
    <w:p>
      <w:pPr>
        <w:spacing w:line="640" w:lineRule="exact"/>
        <w:ind w:firstLine="640" w:firstLineChars="200"/>
        <w:rPr>
          <w:rFonts w:ascii="仿宋" w:hAnsi="仿宋" w:eastAsia="仿宋" w:cs="Arial"/>
          <w:color w:val="404040"/>
          <w:sz w:val="32"/>
          <w:szCs w:val="32"/>
        </w:rPr>
      </w:pPr>
      <w:r>
        <w:rPr>
          <w:rFonts w:hint="eastAsia" w:ascii="仿宋" w:hAnsi="仿宋" w:eastAsia="仿宋" w:cs="Arial"/>
          <w:color w:val="404040"/>
          <w:sz w:val="32"/>
          <w:szCs w:val="32"/>
        </w:rPr>
        <w:t>3.要坚决维护校党委的权威，始终牢记校党委把方向、管大局、保落实核心作用，自觉在党委领导下，进一步健全党委议事规则和民主集中制，全面落实“三重一大”决策制度，统筹协调重点工作专班和专项工作专班全面推进学校重大工作、重点工作、专项工作落地生根，开花结果。</w:t>
      </w:r>
    </w:p>
    <w:p>
      <w:pPr>
        <w:spacing w:line="640" w:lineRule="exact"/>
        <w:ind w:firstLine="640" w:firstLineChars="200"/>
        <w:rPr>
          <w:rFonts w:ascii="仿宋" w:hAnsi="仿宋" w:eastAsia="仿宋" w:cs="Arial"/>
          <w:color w:val="404040"/>
          <w:sz w:val="32"/>
          <w:szCs w:val="32"/>
        </w:rPr>
      </w:pPr>
      <w:r>
        <w:rPr>
          <w:rFonts w:hint="eastAsia" w:ascii="仿宋" w:hAnsi="仿宋" w:eastAsia="仿宋" w:cs="Arial"/>
          <w:color w:val="404040"/>
          <w:sz w:val="32"/>
          <w:szCs w:val="32"/>
        </w:rPr>
        <w:t>4.</w:t>
      </w:r>
      <w:r>
        <w:rPr>
          <w:rFonts w:ascii="仿宋" w:hAnsi="仿宋" w:eastAsia="仿宋" w:cs="Arial"/>
          <w:color w:val="404040"/>
          <w:sz w:val="32"/>
          <w:szCs w:val="32"/>
        </w:rPr>
        <w:t>要坚持党的教育方针，引导广大教育工作者坚持社会主义办学方向，坚持立德树人</w:t>
      </w:r>
      <w:r>
        <w:rPr>
          <w:rFonts w:hint="eastAsia" w:ascii="仿宋" w:hAnsi="仿宋" w:eastAsia="仿宋" w:cs="Arial"/>
          <w:color w:val="404040"/>
          <w:sz w:val="32"/>
          <w:szCs w:val="32"/>
        </w:rPr>
        <w:t>根本任务</w:t>
      </w:r>
      <w:r>
        <w:rPr>
          <w:rFonts w:ascii="仿宋" w:hAnsi="仿宋" w:eastAsia="仿宋" w:cs="Arial"/>
          <w:color w:val="404040"/>
          <w:sz w:val="32"/>
          <w:szCs w:val="32"/>
        </w:rPr>
        <w:t>，始终牢记为党育人</w:t>
      </w:r>
      <w:r>
        <w:rPr>
          <w:rFonts w:hint="eastAsia" w:ascii="仿宋" w:hAnsi="仿宋" w:eastAsia="仿宋" w:cs="Arial"/>
          <w:color w:val="404040"/>
          <w:sz w:val="32"/>
          <w:szCs w:val="32"/>
        </w:rPr>
        <w:t>、</w:t>
      </w:r>
      <w:r>
        <w:rPr>
          <w:rFonts w:ascii="仿宋" w:hAnsi="仿宋" w:eastAsia="仿宋" w:cs="Arial"/>
          <w:color w:val="404040"/>
          <w:sz w:val="32"/>
          <w:szCs w:val="32"/>
        </w:rPr>
        <w:t>为国育才使命，</w:t>
      </w:r>
      <w:r>
        <w:rPr>
          <w:rFonts w:hint="eastAsia" w:ascii="仿宋" w:hAnsi="仿宋" w:eastAsia="仿宋"/>
          <w:color w:val="000000"/>
          <w:sz w:val="32"/>
          <w:szCs w:val="32"/>
        </w:rPr>
        <w:t>以习近平新时代中国特色社会主义思想为学生培根铸魂，培养德智体美劳全面发展的社会主义建设者和接班人</w:t>
      </w:r>
      <w:r>
        <w:rPr>
          <w:rFonts w:ascii="仿宋" w:hAnsi="仿宋" w:eastAsia="仿宋" w:cs="Arial"/>
          <w:color w:val="404040"/>
          <w:sz w:val="32"/>
          <w:szCs w:val="32"/>
        </w:rPr>
        <w:t>。</w:t>
      </w:r>
    </w:p>
    <w:p>
      <w:pPr>
        <w:spacing w:line="640" w:lineRule="exact"/>
        <w:ind w:firstLine="643" w:firstLineChars="200"/>
        <w:rPr>
          <w:rFonts w:ascii="仿宋" w:hAnsi="仿宋" w:eastAsia="仿宋" w:cs="Arial"/>
          <w:b/>
          <w:color w:val="404040"/>
          <w:sz w:val="32"/>
          <w:szCs w:val="32"/>
        </w:rPr>
      </w:pPr>
      <w:r>
        <w:rPr>
          <w:rFonts w:ascii="仿宋" w:hAnsi="仿宋" w:eastAsia="仿宋" w:cs="Arial"/>
          <w:b/>
          <w:color w:val="404040"/>
          <w:sz w:val="32"/>
          <w:szCs w:val="32"/>
        </w:rPr>
        <w:t>二</w:t>
      </w:r>
      <w:r>
        <w:rPr>
          <w:rFonts w:hint="eastAsia" w:ascii="仿宋" w:hAnsi="仿宋" w:eastAsia="仿宋" w:cs="Arial"/>
          <w:b/>
          <w:color w:val="404040"/>
          <w:sz w:val="32"/>
          <w:szCs w:val="32"/>
        </w:rPr>
        <w:t>、</w:t>
      </w:r>
      <w:r>
        <w:rPr>
          <w:rFonts w:ascii="仿宋" w:hAnsi="仿宋" w:eastAsia="仿宋" w:cs="Arial"/>
          <w:b/>
          <w:color w:val="404040"/>
          <w:sz w:val="32"/>
          <w:szCs w:val="32"/>
        </w:rPr>
        <w:t>坚持完善基层组织</w:t>
      </w:r>
      <w:r>
        <w:rPr>
          <w:rFonts w:hint="eastAsia" w:ascii="仿宋" w:hAnsi="仿宋" w:eastAsia="仿宋" w:cs="Arial"/>
          <w:b/>
          <w:color w:val="404040"/>
          <w:sz w:val="32"/>
          <w:szCs w:val="32"/>
        </w:rPr>
        <w:t>建设</w:t>
      </w:r>
      <w:r>
        <w:rPr>
          <w:rFonts w:ascii="仿宋" w:hAnsi="仿宋" w:eastAsia="仿宋" w:cs="Arial"/>
          <w:b/>
          <w:color w:val="404040"/>
          <w:sz w:val="32"/>
          <w:szCs w:val="32"/>
        </w:rPr>
        <w:t>，管好用好宣传阵地，更好服务学校改革发展</w:t>
      </w:r>
    </w:p>
    <w:p>
      <w:pPr>
        <w:spacing w:line="640" w:lineRule="exact"/>
        <w:ind w:firstLine="640" w:firstLineChars="200"/>
        <w:rPr>
          <w:rFonts w:ascii="仿宋" w:hAnsi="仿宋" w:eastAsia="仿宋" w:cs="Arial"/>
          <w:color w:val="404040"/>
          <w:sz w:val="32"/>
          <w:szCs w:val="32"/>
        </w:rPr>
      </w:pPr>
      <w:r>
        <w:rPr>
          <w:rFonts w:hint="eastAsia" w:ascii="仿宋" w:hAnsi="仿宋" w:eastAsia="仿宋" w:cs="Arial"/>
          <w:color w:val="404040"/>
          <w:sz w:val="32"/>
          <w:szCs w:val="32"/>
        </w:rPr>
        <w:t>1.</w:t>
      </w:r>
      <w:r>
        <w:rPr>
          <w:rFonts w:ascii="仿宋" w:hAnsi="仿宋" w:eastAsia="仿宋" w:cs="Arial"/>
          <w:color w:val="404040"/>
          <w:sz w:val="32"/>
          <w:szCs w:val="32"/>
        </w:rPr>
        <w:t>优化基层党组织建设。在现有学校基层组织基础上，按照内设机构及系（部）要求，优化建设基层组织，选优配强支部班子，明确支部书记为党建第一责任人，延伸党建工作职责，强化学校、系（部）支部和学生支部党建工作责任。</w:t>
      </w:r>
    </w:p>
    <w:p>
      <w:pPr>
        <w:spacing w:line="640" w:lineRule="exact"/>
        <w:ind w:firstLine="640" w:firstLineChars="200"/>
        <w:rPr>
          <w:rFonts w:ascii="仿宋" w:hAnsi="仿宋" w:eastAsia="仿宋" w:cs="Arial"/>
          <w:color w:val="404040"/>
          <w:sz w:val="32"/>
          <w:szCs w:val="32"/>
        </w:rPr>
      </w:pPr>
      <w:r>
        <w:rPr>
          <w:rFonts w:hint="eastAsia" w:ascii="仿宋" w:hAnsi="仿宋" w:eastAsia="仿宋" w:cs="Arial"/>
          <w:color w:val="404040"/>
          <w:sz w:val="32"/>
          <w:szCs w:val="32"/>
        </w:rPr>
        <w:t>2.</w:t>
      </w:r>
      <w:r>
        <w:rPr>
          <w:rFonts w:ascii="仿宋" w:hAnsi="仿宋" w:eastAsia="仿宋" w:cs="Arial"/>
          <w:color w:val="404040"/>
          <w:sz w:val="32"/>
          <w:szCs w:val="32"/>
        </w:rPr>
        <w:t>创新党建品牌。丰富党员“</w:t>
      </w:r>
      <w:r>
        <w:rPr>
          <w:rFonts w:hint="eastAsia" w:ascii="仿宋" w:hAnsi="仿宋" w:eastAsia="仿宋" w:cs="Arial"/>
          <w:color w:val="404040"/>
          <w:sz w:val="32"/>
          <w:szCs w:val="32"/>
        </w:rPr>
        <w:t>政治</w:t>
      </w:r>
      <w:r>
        <w:rPr>
          <w:rFonts w:ascii="仿宋" w:hAnsi="仿宋" w:eastAsia="仿宋" w:cs="Arial"/>
          <w:color w:val="404040"/>
          <w:sz w:val="32"/>
          <w:szCs w:val="32"/>
        </w:rPr>
        <w:t>生日”和“三会一课”活动，</w:t>
      </w:r>
      <w:r>
        <w:rPr>
          <w:rFonts w:hint="eastAsia" w:ascii="仿宋" w:hAnsi="仿宋" w:eastAsia="仿宋" w:cs="Arial"/>
          <w:color w:val="404040"/>
          <w:sz w:val="32"/>
          <w:szCs w:val="32"/>
        </w:rPr>
        <w:t>提升</w:t>
      </w:r>
      <w:r>
        <w:rPr>
          <w:rFonts w:ascii="仿宋" w:hAnsi="仿宋" w:eastAsia="仿宋" w:cs="Arial"/>
          <w:color w:val="404040"/>
          <w:sz w:val="32"/>
          <w:szCs w:val="32"/>
        </w:rPr>
        <w:t>“心社剧场”社会知名度，讲好衡阳故事</w:t>
      </w:r>
      <w:r>
        <w:rPr>
          <w:rFonts w:hint="eastAsia" w:ascii="仿宋" w:hAnsi="仿宋" w:eastAsia="仿宋" w:cs="Arial"/>
          <w:color w:val="404040"/>
          <w:sz w:val="32"/>
          <w:szCs w:val="32"/>
        </w:rPr>
        <w:t>，</w:t>
      </w:r>
      <w:r>
        <w:rPr>
          <w:rFonts w:ascii="仿宋" w:hAnsi="仿宋" w:eastAsia="仿宋" w:cs="Arial"/>
          <w:color w:val="404040"/>
          <w:sz w:val="32"/>
          <w:szCs w:val="32"/>
        </w:rPr>
        <w:t>賡续红色基因。主动对标对表省市内优秀高校，</w:t>
      </w:r>
      <w:r>
        <w:rPr>
          <w:rFonts w:hint="eastAsia" w:ascii="仿宋" w:hAnsi="仿宋" w:eastAsia="仿宋" w:cs="Arial"/>
          <w:color w:val="404040"/>
          <w:sz w:val="32"/>
          <w:szCs w:val="32"/>
        </w:rPr>
        <w:t>搞</w:t>
      </w:r>
      <w:r>
        <w:rPr>
          <w:rFonts w:ascii="仿宋" w:hAnsi="仿宋" w:eastAsia="仿宋" w:cs="Arial"/>
          <w:color w:val="404040"/>
          <w:sz w:val="32"/>
          <w:szCs w:val="32"/>
        </w:rPr>
        <w:t>好支部“五化建设”，创建省市标准样板支部。</w:t>
      </w:r>
    </w:p>
    <w:p>
      <w:pPr>
        <w:spacing w:line="640" w:lineRule="exact"/>
        <w:ind w:firstLine="640" w:firstLineChars="200"/>
        <w:rPr>
          <w:rFonts w:ascii="仿宋" w:hAnsi="仿宋" w:eastAsia="仿宋" w:cs="Arial"/>
          <w:color w:val="404040"/>
          <w:sz w:val="32"/>
          <w:szCs w:val="32"/>
        </w:rPr>
      </w:pPr>
      <w:r>
        <w:rPr>
          <w:rFonts w:hint="eastAsia" w:ascii="仿宋" w:hAnsi="仿宋" w:eastAsia="仿宋" w:cs="Arial"/>
          <w:color w:val="404040"/>
          <w:sz w:val="32"/>
          <w:szCs w:val="32"/>
        </w:rPr>
        <w:t>3.</w:t>
      </w:r>
      <w:r>
        <w:rPr>
          <w:rFonts w:ascii="仿宋" w:hAnsi="仿宋" w:eastAsia="仿宋" w:cs="Arial"/>
          <w:color w:val="404040"/>
          <w:sz w:val="32"/>
          <w:szCs w:val="32"/>
        </w:rPr>
        <w:t xml:space="preserve"> 加强意识形态管理</w:t>
      </w:r>
      <w:r>
        <w:rPr>
          <w:rFonts w:hint="eastAsia" w:ascii="仿宋" w:hAnsi="仿宋" w:eastAsia="仿宋" w:cs="Arial"/>
          <w:color w:val="404040"/>
          <w:sz w:val="32"/>
          <w:szCs w:val="32"/>
        </w:rPr>
        <w:t>，</w:t>
      </w:r>
      <w:r>
        <w:rPr>
          <w:rFonts w:ascii="仿宋" w:hAnsi="仿宋" w:eastAsia="仿宋" w:cs="Arial"/>
          <w:color w:val="404040"/>
          <w:sz w:val="32"/>
          <w:szCs w:val="32"/>
        </w:rPr>
        <w:t>建设好思想政治工作宣传阵地。强化对各类报告会</w:t>
      </w:r>
      <w:r>
        <w:rPr>
          <w:rFonts w:hint="eastAsia" w:ascii="仿宋" w:hAnsi="仿宋" w:eastAsia="仿宋" w:cs="Arial"/>
          <w:color w:val="404040"/>
          <w:sz w:val="32"/>
          <w:szCs w:val="32"/>
        </w:rPr>
        <w:t>、</w:t>
      </w:r>
      <w:r>
        <w:rPr>
          <w:rFonts w:ascii="仿宋" w:hAnsi="仿宋" w:eastAsia="仿宋" w:cs="Arial"/>
          <w:color w:val="404040"/>
          <w:sz w:val="32"/>
          <w:szCs w:val="32"/>
        </w:rPr>
        <w:t>研讨会、讲座、论坛的治理，定期开展课堂授课检查，强化</w:t>
      </w:r>
      <w:r>
        <w:rPr>
          <w:rFonts w:hint="eastAsia" w:ascii="仿宋" w:hAnsi="仿宋" w:eastAsia="仿宋" w:cs="Arial"/>
          <w:color w:val="404040"/>
          <w:sz w:val="32"/>
          <w:szCs w:val="32"/>
        </w:rPr>
        <w:t>课堂</w:t>
      </w:r>
      <w:r>
        <w:rPr>
          <w:rFonts w:ascii="仿宋" w:hAnsi="仿宋" w:eastAsia="仿宋" w:cs="Arial"/>
          <w:color w:val="404040"/>
          <w:sz w:val="32"/>
          <w:szCs w:val="32"/>
        </w:rPr>
        <w:t>纪律的</w:t>
      </w:r>
      <w:r>
        <w:rPr>
          <w:rFonts w:hint="eastAsia" w:ascii="仿宋" w:hAnsi="仿宋" w:eastAsia="仿宋" w:cs="Arial"/>
          <w:color w:val="404040"/>
          <w:sz w:val="32"/>
          <w:szCs w:val="32"/>
        </w:rPr>
        <w:t>督查</w:t>
      </w:r>
      <w:r>
        <w:rPr>
          <w:rFonts w:ascii="仿宋" w:hAnsi="仿宋" w:eastAsia="仿宋" w:cs="Arial"/>
          <w:color w:val="404040"/>
          <w:sz w:val="32"/>
          <w:szCs w:val="32"/>
        </w:rPr>
        <w:t>，强化新闻舆论和网络媒体管控，切实做好重要时间节点</w:t>
      </w:r>
      <w:r>
        <w:rPr>
          <w:rFonts w:hint="eastAsia" w:ascii="仿宋" w:hAnsi="仿宋" w:eastAsia="仿宋" w:cs="Arial"/>
          <w:color w:val="404040"/>
          <w:sz w:val="32"/>
          <w:szCs w:val="32"/>
        </w:rPr>
        <w:t>、</w:t>
      </w:r>
      <w:r>
        <w:rPr>
          <w:rFonts w:ascii="仿宋" w:hAnsi="仿宋" w:eastAsia="仿宋" w:cs="Arial"/>
          <w:color w:val="404040"/>
          <w:sz w:val="32"/>
          <w:szCs w:val="32"/>
        </w:rPr>
        <w:t>重大突发事件和敏感</w:t>
      </w:r>
      <w:r>
        <w:rPr>
          <w:rFonts w:hint="eastAsia" w:ascii="仿宋" w:hAnsi="仿宋" w:eastAsia="仿宋" w:cs="Arial"/>
          <w:color w:val="404040"/>
          <w:sz w:val="32"/>
          <w:szCs w:val="32"/>
        </w:rPr>
        <w:t>事件</w:t>
      </w:r>
      <w:r>
        <w:rPr>
          <w:rFonts w:ascii="仿宋" w:hAnsi="仿宋" w:eastAsia="仿宋" w:cs="Arial"/>
          <w:color w:val="404040"/>
          <w:sz w:val="32"/>
          <w:szCs w:val="32"/>
        </w:rPr>
        <w:t>的新闻应急处置</w:t>
      </w:r>
      <w:r>
        <w:rPr>
          <w:rFonts w:hint="eastAsia" w:ascii="仿宋" w:hAnsi="仿宋" w:eastAsia="仿宋" w:cs="Arial"/>
          <w:color w:val="404040"/>
          <w:sz w:val="32"/>
          <w:szCs w:val="32"/>
        </w:rPr>
        <w:t>，</w:t>
      </w:r>
      <w:r>
        <w:rPr>
          <w:rFonts w:ascii="仿宋" w:hAnsi="仿宋" w:eastAsia="仿宋" w:cs="Arial"/>
          <w:color w:val="404040"/>
          <w:sz w:val="32"/>
          <w:szCs w:val="32"/>
        </w:rPr>
        <w:t>以及校园网站、微博、微信、公众号、校园广播等平台管控，确保党对意识形态的领导权和话语权。</w:t>
      </w:r>
    </w:p>
    <w:p>
      <w:pPr>
        <w:spacing w:line="640" w:lineRule="exact"/>
        <w:ind w:firstLine="640" w:firstLineChars="200"/>
        <w:rPr>
          <w:rFonts w:ascii="仿宋" w:hAnsi="仿宋" w:eastAsia="仿宋" w:cs="Arial"/>
          <w:color w:val="404040"/>
          <w:sz w:val="32"/>
          <w:szCs w:val="32"/>
        </w:rPr>
      </w:pPr>
      <w:r>
        <w:rPr>
          <w:rFonts w:hint="eastAsia" w:ascii="仿宋" w:hAnsi="仿宋" w:eastAsia="仿宋" w:cs="Arial"/>
          <w:color w:val="404040"/>
          <w:sz w:val="32"/>
          <w:szCs w:val="32"/>
        </w:rPr>
        <w:t>4.</w:t>
      </w:r>
      <w:r>
        <w:rPr>
          <w:rFonts w:ascii="仿宋" w:hAnsi="仿宋" w:eastAsia="仿宋" w:cs="Arial"/>
          <w:color w:val="404040"/>
          <w:sz w:val="32"/>
          <w:szCs w:val="32"/>
        </w:rPr>
        <w:t>抓好乡村振兴和文明创建工作</w:t>
      </w:r>
      <w:r>
        <w:rPr>
          <w:rFonts w:hint="eastAsia" w:ascii="仿宋" w:hAnsi="仿宋" w:eastAsia="仿宋" w:cs="Arial"/>
          <w:color w:val="404040"/>
          <w:sz w:val="32"/>
          <w:szCs w:val="32"/>
        </w:rPr>
        <w:t>。</w:t>
      </w:r>
      <w:r>
        <w:rPr>
          <w:rFonts w:ascii="仿宋" w:hAnsi="仿宋" w:eastAsia="仿宋" w:cs="Arial"/>
          <w:color w:val="404040"/>
          <w:sz w:val="32"/>
          <w:szCs w:val="32"/>
        </w:rPr>
        <w:t>继续做好常宁</w:t>
      </w:r>
      <w:r>
        <w:rPr>
          <w:rFonts w:hint="eastAsia" w:ascii="仿宋" w:hAnsi="仿宋" w:eastAsia="仿宋" w:cs="Arial"/>
          <w:color w:val="404040"/>
          <w:sz w:val="32"/>
          <w:szCs w:val="32"/>
        </w:rPr>
        <w:t>洋</w:t>
      </w:r>
      <w:r>
        <w:rPr>
          <w:rFonts w:ascii="仿宋" w:hAnsi="仿宋" w:eastAsia="仿宋" w:cs="Arial"/>
          <w:color w:val="404040"/>
          <w:sz w:val="32"/>
          <w:szCs w:val="32"/>
        </w:rPr>
        <w:t>泉镇同心村乡村振兴工作，巩固乡村振兴成果</w:t>
      </w:r>
      <w:r>
        <w:rPr>
          <w:rFonts w:hint="eastAsia" w:ascii="仿宋" w:hAnsi="仿宋" w:eastAsia="仿宋" w:cs="Arial"/>
          <w:color w:val="404040"/>
          <w:sz w:val="32"/>
          <w:szCs w:val="32"/>
        </w:rPr>
        <w:t>。</w:t>
      </w:r>
      <w:r>
        <w:rPr>
          <w:rFonts w:ascii="仿宋" w:hAnsi="仿宋" w:eastAsia="仿宋" w:cs="Arial"/>
          <w:color w:val="404040"/>
          <w:sz w:val="32"/>
          <w:szCs w:val="32"/>
        </w:rPr>
        <w:t>积极做好衡阳市文明城市创建工作</w:t>
      </w:r>
      <w:r>
        <w:rPr>
          <w:rFonts w:hint="eastAsia" w:ascii="仿宋" w:hAnsi="仿宋" w:eastAsia="仿宋" w:cs="Arial"/>
          <w:color w:val="404040"/>
          <w:sz w:val="32"/>
          <w:szCs w:val="32"/>
        </w:rPr>
        <w:t>。</w:t>
      </w:r>
      <w:r>
        <w:rPr>
          <w:rFonts w:ascii="仿宋" w:hAnsi="仿宋" w:eastAsia="仿宋" w:cs="Arial"/>
          <w:color w:val="404040"/>
          <w:sz w:val="32"/>
          <w:szCs w:val="32"/>
        </w:rPr>
        <w:t>全力抓好省级文明高校前期基础工作。</w:t>
      </w:r>
    </w:p>
    <w:p>
      <w:pPr>
        <w:spacing w:line="640" w:lineRule="exact"/>
        <w:ind w:firstLine="643" w:firstLineChars="20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三、为师为范，全面加强教师队伍建设</w:t>
      </w:r>
    </w:p>
    <w:p>
      <w:pPr>
        <w:spacing w:line="6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要切实做好教师“三转”工作，确保教师队伍稳定。按照党委要求，全面做好教师的“三转”工作，即中职教师向高职教师的角色转变，中职教育方式向高职学校教育方式的转变，中职教育管理体制向高职管理体制的转变。切实做好教师职称转评聘任、教师岗职相适、教师内部交流，确保教师队伍融合稳定、转型发展。</w:t>
      </w:r>
    </w:p>
    <w:p>
      <w:pPr>
        <w:spacing w:line="6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2.全面加强师德师风建设。要坚持将政治理论学习与师德养成相结合，不断提高教师思想政治理论水平，自觉担负起为人师表、教书育人、薪火相传的职责与使命。</w:t>
      </w:r>
    </w:p>
    <w:p>
      <w:pPr>
        <w:spacing w:line="6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不断提升教师专业素养和业务能力。采取内培外引促提升等措施，大力实施人才强校战略，不断提升人才队伍的质量：鼓励教师勤于学习、善于学习、终身学习；鼓励教师不断更新教育理念，创新教育实践，大力进行教学改革。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4.要建立健全教师考核机制、教育质量评估考核机制、绩效薪酬激励机制、教师业务提升和培训机制、人才引进机制等，引导教师树立正确的教育教学观，支持教师业务能力提升，激励教师提高教学质量。</w:t>
      </w:r>
    </w:p>
    <w:p>
      <w:pPr>
        <w:spacing w:line="64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四、坚持规划引领，高质量加快学校基础设施建设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规划引领，科学设计。校园建设规划是系统工程，我们要坚持规划引领、科学发展。按照功能布局和园林幼师、幸福幼师建设要求，高起点规划、高标准设计，抓好近期、中期、远期建设规划。近期要抓好学校总体规划的调规修规工作，中期要抓好学校一期二标和二期项目规划优化，远期要结合学校“专升本”发展需求，扩规控规储备土地，全面做好规划建设，促进学校持续发展。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质量优先，加快建设。要全面完成一期一标项目的竣工验收，加快一期二标工程进度，确保14号学生宿舍楼、17号体育馆秋季开学交付使用。16号学生食堂、体育场、13号建筑、15号建筑、幼儿园迁建等项目启动建设。加快推进配套附属工程同步跟进。同时，要加强代建、监理、检测、设计等单位管理，按照质量优先、安全第一的原则，切实抓好建设项目质量安全管理。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做好保障，优化服务。我们要按照学校建设要求，切实做好土地供给、资金供应、环境协调、项目配套等建设要素的保障，千方百计做好二期拟建项目的前期立项和资金筹措，提前做好远期规划，做好红湘南路幼师段、奇峰路幼师段等校园周边城市道路的协调建设。要全面加强项目建设服务，学校基建部门、各相关处室、各监管部门要按照“进度就是要求”的原则，用心用情用力全方位做好服务，确保学校基建工作如期推进，优质高效。</w:t>
      </w:r>
    </w:p>
    <w:p>
      <w:pPr>
        <w:spacing w:line="64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五、坚持素质引领，全面加强自身建设</w:t>
      </w:r>
    </w:p>
    <w:p>
      <w:pPr>
        <w:spacing w:line="640" w:lineRule="exact"/>
        <w:ind w:firstLine="640" w:firstLineChars="200"/>
        <w:rPr>
          <w:rFonts w:ascii="仿宋" w:hAnsi="仿宋" w:eastAsia="仿宋" w:cs="Arial"/>
          <w:color w:val="40404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 w:cs="Arial"/>
          <w:color w:val="404040"/>
          <w:sz w:val="32"/>
          <w:szCs w:val="32"/>
        </w:rPr>
        <w:t>坚持把党的政治建设摆在首位，带头示范、走在前列。组工宣传干部作为学校党委领导下的特殊干部群体，肩负着为党的事业提供人才支撑、组织保障、宣传</w:t>
      </w:r>
      <w:r>
        <w:rPr>
          <w:rFonts w:hint="eastAsia" w:ascii="仿宋" w:hAnsi="仿宋" w:eastAsia="仿宋" w:cs="Arial"/>
          <w:color w:val="404040"/>
          <w:sz w:val="32"/>
          <w:szCs w:val="32"/>
        </w:rPr>
        <w:t>教育</w:t>
      </w:r>
      <w:r>
        <w:rPr>
          <w:rFonts w:ascii="仿宋" w:hAnsi="仿宋" w:eastAsia="仿宋" w:cs="Arial"/>
          <w:color w:val="404040"/>
          <w:sz w:val="32"/>
          <w:szCs w:val="32"/>
        </w:rPr>
        <w:t>的责任</w:t>
      </w:r>
      <w:r>
        <w:rPr>
          <w:rFonts w:hint="eastAsia" w:ascii="仿宋" w:hAnsi="仿宋" w:eastAsia="仿宋" w:cs="Arial"/>
          <w:color w:val="404040"/>
          <w:sz w:val="32"/>
          <w:szCs w:val="32"/>
        </w:rPr>
        <w:t>，</w:t>
      </w:r>
      <w:r>
        <w:rPr>
          <w:rFonts w:ascii="仿宋" w:hAnsi="仿宋" w:eastAsia="仿宋" w:cs="Arial"/>
          <w:color w:val="404040"/>
          <w:sz w:val="32"/>
          <w:szCs w:val="32"/>
        </w:rPr>
        <w:t>首当其冲要听党话，跟党行。基建部门要保障护航，全面加快校园建设，为全校师生营造良好的工作学习生活环境。</w:t>
      </w:r>
    </w:p>
    <w:p>
      <w:pPr>
        <w:spacing w:line="640" w:lineRule="exact"/>
        <w:ind w:firstLine="640" w:firstLineChars="200"/>
        <w:rPr>
          <w:rFonts w:ascii="仿宋" w:hAnsi="仿宋" w:eastAsia="仿宋" w:cs="Arial"/>
          <w:color w:val="404040"/>
          <w:sz w:val="32"/>
          <w:szCs w:val="32"/>
        </w:rPr>
      </w:pPr>
      <w:r>
        <w:rPr>
          <w:rFonts w:hint="eastAsia" w:ascii="仿宋" w:hAnsi="仿宋" w:eastAsia="仿宋" w:cs="Arial"/>
          <w:color w:val="404040"/>
          <w:sz w:val="32"/>
          <w:szCs w:val="32"/>
        </w:rPr>
        <w:t>2.</w:t>
      </w:r>
      <w:r>
        <w:rPr>
          <w:rFonts w:ascii="仿宋" w:hAnsi="仿宋" w:eastAsia="仿宋" w:cs="Arial"/>
          <w:color w:val="404040"/>
          <w:sz w:val="32"/>
          <w:szCs w:val="32"/>
        </w:rPr>
        <w:t xml:space="preserve"> 要坚持讲效率、做到热情服务。作为学校党委行政管理部门，要谦虚谨慎，工作中坚持以人为本。组宣干部要注意自己说话办事的态度，不能给人以高高在上的感觉。基建部门要精通业务，协调内外关系，精通政策</w:t>
      </w:r>
      <w:r>
        <w:rPr>
          <w:rFonts w:hint="eastAsia" w:ascii="仿宋" w:hAnsi="仿宋" w:eastAsia="仿宋" w:cs="Arial"/>
          <w:color w:val="404040"/>
          <w:sz w:val="32"/>
          <w:szCs w:val="32"/>
        </w:rPr>
        <w:t>要义</w:t>
      </w:r>
      <w:r>
        <w:rPr>
          <w:rFonts w:ascii="仿宋" w:hAnsi="仿宋" w:eastAsia="仿宋" w:cs="Arial"/>
          <w:color w:val="404040"/>
          <w:sz w:val="32"/>
          <w:szCs w:val="32"/>
        </w:rPr>
        <w:t>，</w:t>
      </w:r>
      <w:r>
        <w:rPr>
          <w:rFonts w:hint="eastAsia" w:ascii="仿宋" w:hAnsi="仿宋" w:eastAsia="仿宋" w:cs="Arial"/>
          <w:color w:val="404040"/>
          <w:sz w:val="32"/>
          <w:szCs w:val="32"/>
        </w:rPr>
        <w:t>规范</w:t>
      </w:r>
      <w:r>
        <w:rPr>
          <w:rFonts w:ascii="仿宋" w:hAnsi="仿宋" w:eastAsia="仿宋" w:cs="Arial"/>
          <w:color w:val="404040"/>
          <w:sz w:val="32"/>
          <w:szCs w:val="32"/>
        </w:rPr>
        <w:t>办事流程，推进学校高质量建设。</w:t>
      </w:r>
    </w:p>
    <w:p>
      <w:pPr>
        <w:spacing w:line="640" w:lineRule="exact"/>
        <w:ind w:firstLine="640" w:firstLineChars="200"/>
        <w:rPr>
          <w:rFonts w:ascii="仿宋" w:hAnsi="仿宋" w:eastAsia="仿宋" w:cs="Arial"/>
          <w:color w:val="404040"/>
          <w:sz w:val="32"/>
          <w:szCs w:val="32"/>
        </w:rPr>
      </w:pPr>
      <w:r>
        <w:rPr>
          <w:rFonts w:hint="eastAsia" w:ascii="仿宋" w:hAnsi="仿宋" w:eastAsia="仿宋" w:cs="Arial"/>
          <w:color w:val="404040"/>
          <w:sz w:val="32"/>
          <w:szCs w:val="32"/>
        </w:rPr>
        <w:t>3.要</w:t>
      </w:r>
      <w:r>
        <w:rPr>
          <w:rFonts w:ascii="仿宋" w:hAnsi="仿宋" w:eastAsia="仿宋" w:cs="Arial"/>
          <w:color w:val="404040"/>
          <w:sz w:val="32"/>
          <w:szCs w:val="32"/>
        </w:rPr>
        <w:t>坚持业务学习，做分管工作和部门的行家里手。一定要加强学习，从书本、网络、工作中不断汲取知识营养，提升工作素质和工作本领，成为做好</w:t>
      </w:r>
      <w:r>
        <w:rPr>
          <w:rFonts w:hint="eastAsia" w:ascii="仿宋" w:hAnsi="仿宋" w:eastAsia="仿宋" w:cs="Arial"/>
          <w:color w:val="404040"/>
          <w:sz w:val="32"/>
          <w:szCs w:val="32"/>
        </w:rPr>
        <w:t>本职</w:t>
      </w:r>
      <w:r>
        <w:rPr>
          <w:rFonts w:ascii="仿宋" w:hAnsi="仿宋" w:eastAsia="仿宋" w:cs="Arial"/>
          <w:color w:val="404040"/>
          <w:sz w:val="32"/>
          <w:szCs w:val="32"/>
        </w:rPr>
        <w:t>工作的行家里手。</w:t>
      </w:r>
    </w:p>
    <w:p>
      <w:pPr>
        <w:spacing w:line="640" w:lineRule="exact"/>
        <w:ind w:firstLine="640" w:firstLineChars="200"/>
        <w:rPr>
          <w:rFonts w:ascii="仿宋" w:hAnsi="仿宋" w:eastAsia="仿宋" w:cs="Arial"/>
          <w:color w:val="404040"/>
          <w:sz w:val="32"/>
          <w:szCs w:val="32"/>
        </w:rPr>
      </w:pPr>
      <w:r>
        <w:rPr>
          <w:rFonts w:hint="eastAsia" w:ascii="仿宋" w:hAnsi="仿宋" w:eastAsia="仿宋" w:cs="Arial"/>
          <w:color w:val="404040"/>
          <w:sz w:val="32"/>
          <w:szCs w:val="32"/>
        </w:rPr>
        <w:t>4.</w:t>
      </w:r>
      <w:r>
        <w:rPr>
          <w:rFonts w:ascii="仿宋" w:hAnsi="仿宋" w:eastAsia="仿宋" w:cs="Arial"/>
          <w:color w:val="404040"/>
          <w:sz w:val="32"/>
          <w:szCs w:val="32"/>
        </w:rPr>
        <w:t>坚持恪尽职守，做到严以律己。身为党员干部，一言一行、一举一动事关</w:t>
      </w:r>
      <w:r>
        <w:rPr>
          <w:rFonts w:hint="eastAsia" w:ascii="仿宋" w:hAnsi="仿宋" w:eastAsia="仿宋" w:cs="Arial"/>
          <w:color w:val="404040"/>
          <w:sz w:val="32"/>
          <w:szCs w:val="32"/>
        </w:rPr>
        <w:t>党</w:t>
      </w:r>
      <w:r>
        <w:rPr>
          <w:rFonts w:ascii="仿宋" w:hAnsi="仿宋" w:eastAsia="仿宋" w:cs="Arial"/>
          <w:color w:val="404040"/>
          <w:sz w:val="32"/>
          <w:szCs w:val="32"/>
        </w:rPr>
        <w:t>的形象</w:t>
      </w:r>
      <w:r>
        <w:rPr>
          <w:rFonts w:hint="eastAsia" w:ascii="仿宋" w:hAnsi="仿宋" w:eastAsia="仿宋" w:cs="Arial"/>
          <w:color w:val="404040"/>
          <w:sz w:val="32"/>
          <w:szCs w:val="32"/>
        </w:rPr>
        <w:t>、</w:t>
      </w:r>
      <w:r>
        <w:rPr>
          <w:rFonts w:ascii="仿宋" w:hAnsi="仿宋" w:eastAsia="仿宋" w:cs="Arial"/>
          <w:color w:val="404040"/>
          <w:sz w:val="32"/>
          <w:szCs w:val="32"/>
        </w:rPr>
        <w:t>攸关事业兴衰，要模范遵守党纪国法和各项规章制度，坚持纪律要求不放松</w:t>
      </w:r>
      <w:r>
        <w:rPr>
          <w:rFonts w:hint="eastAsia" w:ascii="仿宋" w:hAnsi="仿宋" w:eastAsia="仿宋" w:cs="Arial"/>
          <w:color w:val="404040"/>
          <w:sz w:val="32"/>
          <w:szCs w:val="32"/>
        </w:rPr>
        <w:t>，</w:t>
      </w:r>
      <w:r>
        <w:rPr>
          <w:rFonts w:ascii="仿宋" w:hAnsi="仿宋" w:eastAsia="仿宋" w:cs="Arial"/>
          <w:color w:val="404040"/>
          <w:sz w:val="32"/>
          <w:szCs w:val="32"/>
        </w:rPr>
        <w:t>工作程序不变通。保持干部的浩然正气，做廉洁奉公的模范，努力做一名合格的党员领导干部</w:t>
      </w:r>
      <w:r>
        <w:rPr>
          <w:rFonts w:hint="eastAsia" w:ascii="仿宋" w:hAnsi="仿宋" w:eastAsia="仿宋" w:cs="Arial"/>
          <w:color w:val="404040"/>
          <w:sz w:val="32"/>
          <w:szCs w:val="32"/>
        </w:rPr>
        <w:t>，既</w:t>
      </w:r>
      <w:r>
        <w:rPr>
          <w:rFonts w:ascii="仿宋" w:hAnsi="仿宋" w:eastAsia="仿宋" w:cs="Arial"/>
          <w:color w:val="404040"/>
          <w:sz w:val="32"/>
          <w:szCs w:val="32"/>
        </w:rPr>
        <w:t>对得起上级组织</w:t>
      </w:r>
      <w:r>
        <w:rPr>
          <w:rFonts w:hint="eastAsia" w:ascii="仿宋" w:hAnsi="仿宋" w:eastAsia="仿宋" w:cs="Arial"/>
          <w:color w:val="404040"/>
          <w:sz w:val="32"/>
          <w:szCs w:val="32"/>
        </w:rPr>
        <w:t>、</w:t>
      </w:r>
      <w:r>
        <w:rPr>
          <w:rFonts w:ascii="仿宋" w:hAnsi="仿宋" w:eastAsia="仿宋" w:cs="Arial"/>
          <w:color w:val="404040"/>
          <w:sz w:val="32"/>
          <w:szCs w:val="32"/>
        </w:rPr>
        <w:t>学校党委信任</w:t>
      </w:r>
      <w:r>
        <w:rPr>
          <w:rFonts w:hint="eastAsia" w:ascii="仿宋" w:hAnsi="仿宋" w:eastAsia="仿宋" w:cs="Arial"/>
          <w:color w:val="404040"/>
          <w:sz w:val="32"/>
          <w:szCs w:val="32"/>
        </w:rPr>
        <w:t>，又</w:t>
      </w:r>
      <w:r>
        <w:rPr>
          <w:rFonts w:ascii="仿宋" w:hAnsi="仿宋" w:eastAsia="仿宋" w:cs="Arial"/>
          <w:color w:val="404040"/>
          <w:sz w:val="32"/>
          <w:szCs w:val="32"/>
        </w:rPr>
        <w:t>让全校师生满意。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N2QzM2RiYTgwZjI5YzZmMGNiY2UxMTBjNzY2NWMifQ=="/>
  </w:docVars>
  <w:rsids>
    <w:rsidRoot w:val="00BC7F10"/>
    <w:rsid w:val="00001987"/>
    <w:rsid w:val="000343F1"/>
    <w:rsid w:val="000504B5"/>
    <w:rsid w:val="000608F9"/>
    <w:rsid w:val="000A32B0"/>
    <w:rsid w:val="000A59DA"/>
    <w:rsid w:val="000B2C6E"/>
    <w:rsid w:val="000B6934"/>
    <w:rsid w:val="000D588A"/>
    <w:rsid w:val="001C5514"/>
    <w:rsid w:val="001E490B"/>
    <w:rsid w:val="00221772"/>
    <w:rsid w:val="00236968"/>
    <w:rsid w:val="00264793"/>
    <w:rsid w:val="00287FC8"/>
    <w:rsid w:val="002A4AC3"/>
    <w:rsid w:val="002C08C6"/>
    <w:rsid w:val="002D4DF7"/>
    <w:rsid w:val="00345D34"/>
    <w:rsid w:val="00377BAF"/>
    <w:rsid w:val="00381434"/>
    <w:rsid w:val="00382F42"/>
    <w:rsid w:val="00395521"/>
    <w:rsid w:val="003B4170"/>
    <w:rsid w:val="003C7CBB"/>
    <w:rsid w:val="003E3A5B"/>
    <w:rsid w:val="00407ABD"/>
    <w:rsid w:val="00476442"/>
    <w:rsid w:val="00485467"/>
    <w:rsid w:val="00497C78"/>
    <w:rsid w:val="004A2FAE"/>
    <w:rsid w:val="004E4CFA"/>
    <w:rsid w:val="00594956"/>
    <w:rsid w:val="005A1A00"/>
    <w:rsid w:val="00641822"/>
    <w:rsid w:val="0066155B"/>
    <w:rsid w:val="00685412"/>
    <w:rsid w:val="006B1CE4"/>
    <w:rsid w:val="006D73F3"/>
    <w:rsid w:val="006E4C5B"/>
    <w:rsid w:val="00716247"/>
    <w:rsid w:val="0073769B"/>
    <w:rsid w:val="00753EBE"/>
    <w:rsid w:val="0076638F"/>
    <w:rsid w:val="007B47B4"/>
    <w:rsid w:val="007C61E6"/>
    <w:rsid w:val="007D6569"/>
    <w:rsid w:val="007F260E"/>
    <w:rsid w:val="00810F11"/>
    <w:rsid w:val="008429E1"/>
    <w:rsid w:val="008464B9"/>
    <w:rsid w:val="008D2BBA"/>
    <w:rsid w:val="00901678"/>
    <w:rsid w:val="0092222F"/>
    <w:rsid w:val="0094245B"/>
    <w:rsid w:val="00955508"/>
    <w:rsid w:val="009656DC"/>
    <w:rsid w:val="00965DFC"/>
    <w:rsid w:val="009774CA"/>
    <w:rsid w:val="00991023"/>
    <w:rsid w:val="009A5ADE"/>
    <w:rsid w:val="009B4FE1"/>
    <w:rsid w:val="009E0C1E"/>
    <w:rsid w:val="009E4B25"/>
    <w:rsid w:val="009F5C11"/>
    <w:rsid w:val="00A37F48"/>
    <w:rsid w:val="00A643E4"/>
    <w:rsid w:val="00A86893"/>
    <w:rsid w:val="00A957E2"/>
    <w:rsid w:val="00B42C6A"/>
    <w:rsid w:val="00B74DE9"/>
    <w:rsid w:val="00BA700C"/>
    <w:rsid w:val="00BC7F10"/>
    <w:rsid w:val="00C05725"/>
    <w:rsid w:val="00C111F7"/>
    <w:rsid w:val="00C774F0"/>
    <w:rsid w:val="00CB5A5F"/>
    <w:rsid w:val="00CC1B70"/>
    <w:rsid w:val="00CC248E"/>
    <w:rsid w:val="00CC60AA"/>
    <w:rsid w:val="00CE66EC"/>
    <w:rsid w:val="00CF2E35"/>
    <w:rsid w:val="00CF7B13"/>
    <w:rsid w:val="00D047A1"/>
    <w:rsid w:val="00D12D3C"/>
    <w:rsid w:val="00D15598"/>
    <w:rsid w:val="00D62669"/>
    <w:rsid w:val="00D67DB5"/>
    <w:rsid w:val="00D77ACC"/>
    <w:rsid w:val="00DA2EAA"/>
    <w:rsid w:val="00ED6647"/>
    <w:rsid w:val="00EE360D"/>
    <w:rsid w:val="00EF6689"/>
    <w:rsid w:val="00F22FA4"/>
    <w:rsid w:val="00F84F13"/>
    <w:rsid w:val="00F96A0E"/>
    <w:rsid w:val="00FA1D90"/>
    <w:rsid w:val="00FB3C3B"/>
    <w:rsid w:val="00FB79DB"/>
    <w:rsid w:val="00FD3077"/>
    <w:rsid w:val="5FD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2603</Words>
  <Characters>2633</Characters>
  <Lines>18</Lines>
  <Paragraphs>5</Paragraphs>
  <TotalTime>111</TotalTime>
  <ScaleCrop>false</ScaleCrop>
  <LinksUpToDate>false</LinksUpToDate>
  <CharactersWithSpaces>2644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2023-02-06T05:11:00Z</dcterms:created>
  <dc:creator>admin</dc:creator>
  <cp:lastModifiedBy>Administrator</cp:lastModifiedBy>
  <cp:lastPrinted>2023-02-04T01:50:00Z</cp:lastPrinted>
  <dcterms:modified xsi:type="dcterms:W3CDTF">2023-02-08T12:38:46Z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90309BD9201C4984AECA8BCA5D48F75C</vt:lpwstr>
  </property>
</Properties>
</file>